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EB" w:rsidRPr="00CB4FEB" w:rsidRDefault="005C22DB" w:rsidP="00E06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6C560D4" wp14:editId="2F5847DB">
            <wp:extent cx="6152515" cy="84677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EB" w:rsidRPr="00CB4FEB" w:rsidRDefault="00CB4FEB" w:rsidP="00E06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B" w:rsidRPr="00CB4FEB" w:rsidRDefault="00CB4FEB" w:rsidP="00E06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EB" w:rsidRPr="00CB4FEB" w:rsidRDefault="00CB4FEB" w:rsidP="00E06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6" w:type="dxa"/>
        <w:tblLayout w:type="fixed"/>
        <w:tblLook w:val="0000" w:firstRow="0" w:lastRow="0" w:firstColumn="0" w:lastColumn="0" w:noHBand="0" w:noVBand="0"/>
      </w:tblPr>
      <w:tblGrid>
        <w:gridCol w:w="1246"/>
        <w:gridCol w:w="7545"/>
        <w:gridCol w:w="882"/>
      </w:tblGrid>
      <w:tr w:rsidR="00AB77B6" w:rsidTr="00E54066">
        <w:tc>
          <w:tcPr>
            <w:tcW w:w="1246" w:type="dxa"/>
            <w:shd w:val="clear" w:color="auto" w:fill="auto"/>
          </w:tcPr>
          <w:p w:rsidR="00AB77B6" w:rsidRDefault="00AB77B6" w:rsidP="00E54066">
            <w:pPr>
              <w:snapToGrid w:val="0"/>
              <w:spacing w:before="8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  <w:shd w:val="clear" w:color="auto" w:fill="auto"/>
          </w:tcPr>
          <w:p w:rsidR="00AB77B6" w:rsidRDefault="00AB77B6" w:rsidP="00E54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882" w:type="dxa"/>
            <w:shd w:val="clear" w:color="auto" w:fill="auto"/>
          </w:tcPr>
          <w:p w:rsidR="00AB77B6" w:rsidRDefault="00AB77B6" w:rsidP="00E54066">
            <w:pPr>
              <w:spacing w:before="80" w:after="0" w:line="240" w:lineRule="auto"/>
              <w:ind w:left="57"/>
              <w:jc w:val="center"/>
            </w:pPr>
          </w:p>
        </w:tc>
      </w:tr>
      <w:tr w:rsidR="00AB77B6" w:rsidTr="00E54066">
        <w:tc>
          <w:tcPr>
            <w:tcW w:w="1246" w:type="dxa"/>
            <w:shd w:val="clear" w:color="auto" w:fill="auto"/>
          </w:tcPr>
          <w:p w:rsidR="00AB77B6" w:rsidRDefault="00AB77B6" w:rsidP="00E54066">
            <w:pPr>
              <w:snapToGrid w:val="0"/>
              <w:spacing w:before="80" w:after="0" w:line="240" w:lineRule="auto"/>
              <w:jc w:val="center"/>
              <w:rPr>
                <w:b/>
              </w:rPr>
            </w:pPr>
          </w:p>
        </w:tc>
        <w:tc>
          <w:tcPr>
            <w:tcW w:w="7545" w:type="dxa"/>
            <w:shd w:val="clear" w:color="auto" w:fill="auto"/>
          </w:tcPr>
          <w:p w:rsidR="00AB77B6" w:rsidRDefault="009C515A" w:rsidP="009C515A">
            <w:pPr>
              <w:spacing w:before="80" w:after="8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1.В</w:t>
            </w:r>
            <w:r w:rsidR="00AB77B6">
              <w:rPr>
                <w:rFonts w:ascii="Times New Roman" w:hAnsi="Times New Roman"/>
                <w:b/>
                <w:sz w:val="28"/>
                <w:szCs w:val="28"/>
              </w:rPr>
              <w:t>ведение……………………………</w:t>
            </w:r>
            <w:r w:rsidR="00AB77B6"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</w:tc>
        <w:tc>
          <w:tcPr>
            <w:tcW w:w="882" w:type="dxa"/>
            <w:shd w:val="clear" w:color="auto" w:fill="auto"/>
          </w:tcPr>
          <w:p w:rsidR="00AB77B6" w:rsidRDefault="008B43F9" w:rsidP="00E54066">
            <w:pPr>
              <w:spacing w:before="80" w:after="0" w:line="240" w:lineRule="auto"/>
              <w:ind w:lef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77B6" w:rsidTr="00E54066">
        <w:tc>
          <w:tcPr>
            <w:tcW w:w="1246" w:type="dxa"/>
            <w:shd w:val="clear" w:color="auto" w:fill="auto"/>
          </w:tcPr>
          <w:p w:rsidR="00AB77B6" w:rsidRDefault="00AB77B6" w:rsidP="00E54066">
            <w:pPr>
              <w:tabs>
                <w:tab w:val="center" w:pos="165"/>
              </w:tabs>
              <w:spacing w:before="8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45" w:type="dxa"/>
            <w:shd w:val="clear" w:color="auto" w:fill="auto"/>
          </w:tcPr>
          <w:p w:rsidR="00AB77B6" w:rsidRPr="00AB77B6" w:rsidRDefault="009C515A" w:rsidP="00AB77B6">
            <w:pPr>
              <w:pStyle w:val="a4"/>
              <w:spacing w:before="80" w:after="8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AB77B6" w:rsidRPr="00AB77B6">
              <w:rPr>
                <w:rFonts w:ascii="Times New Roman" w:hAnsi="Times New Roman"/>
                <w:b/>
                <w:sz w:val="28"/>
                <w:szCs w:val="28"/>
              </w:rPr>
              <w:t>План мероприятий ("дорожная карта")</w:t>
            </w:r>
          </w:p>
          <w:p w:rsidR="00AB77B6" w:rsidRPr="00AB77B6" w:rsidRDefault="00AB77B6" w:rsidP="00AB77B6">
            <w:pPr>
              <w:pStyle w:val="a4"/>
              <w:spacing w:before="80" w:after="80" w:line="240" w:lineRule="auto"/>
              <w:ind w:left="57" w:right="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77B6">
              <w:rPr>
                <w:rFonts w:ascii="Times New Roman" w:hAnsi="Times New Roman"/>
                <w:b/>
                <w:sz w:val="28"/>
                <w:szCs w:val="28"/>
              </w:rPr>
              <w:t xml:space="preserve"> по внедрению профессионального стандарта</w:t>
            </w:r>
          </w:p>
          <w:p w:rsidR="00AB77B6" w:rsidRDefault="00AB77B6" w:rsidP="00A1607C">
            <w:pPr>
              <w:pStyle w:val="a4"/>
              <w:spacing w:before="80" w:after="8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7B6">
              <w:rPr>
                <w:rFonts w:ascii="Times New Roman" w:hAnsi="Times New Roman"/>
                <w:b/>
                <w:sz w:val="28"/>
                <w:szCs w:val="28"/>
              </w:rPr>
              <w:t xml:space="preserve"> «Педагог дополнительного образования детей и взрослых»</w:t>
            </w:r>
            <w:r w:rsidR="00CB4FEB">
              <w:rPr>
                <w:rFonts w:ascii="Times New Roman" w:hAnsi="Times New Roman"/>
                <w:b/>
                <w:sz w:val="28"/>
                <w:szCs w:val="28"/>
              </w:rPr>
              <w:t xml:space="preserve"> в МКУДО «Фировская ДШИ»</w:t>
            </w:r>
            <w:r w:rsidRPr="00AB77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607C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……..…...</w:t>
            </w:r>
          </w:p>
        </w:tc>
        <w:tc>
          <w:tcPr>
            <w:tcW w:w="882" w:type="dxa"/>
            <w:shd w:val="clear" w:color="auto" w:fill="auto"/>
          </w:tcPr>
          <w:p w:rsidR="00AB77B6" w:rsidRDefault="00AB77B6" w:rsidP="00E54066">
            <w:pPr>
              <w:snapToGrid w:val="0"/>
              <w:spacing w:before="80"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7B6" w:rsidRDefault="00AB77B6" w:rsidP="00E54066">
            <w:pPr>
              <w:spacing w:before="80"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7B6" w:rsidRDefault="00AB77B6" w:rsidP="00E54066">
            <w:pPr>
              <w:spacing w:before="80"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7B6" w:rsidRDefault="00AB77B6" w:rsidP="00E54066">
            <w:pPr>
              <w:spacing w:before="80"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7B6" w:rsidRDefault="00A1607C" w:rsidP="00E54066">
            <w:pPr>
              <w:spacing w:before="80" w:after="0" w:line="240" w:lineRule="auto"/>
              <w:ind w:lef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B77B6" w:rsidRDefault="00AB77B6" w:rsidP="00E54066">
            <w:pPr>
              <w:spacing w:before="80" w:after="0" w:line="240" w:lineRule="auto"/>
              <w:ind w:left="57"/>
              <w:jc w:val="center"/>
            </w:pPr>
          </w:p>
        </w:tc>
      </w:tr>
      <w:tr w:rsidR="00AB77B6" w:rsidTr="00E54066">
        <w:tc>
          <w:tcPr>
            <w:tcW w:w="1246" w:type="dxa"/>
            <w:shd w:val="clear" w:color="auto" w:fill="auto"/>
          </w:tcPr>
          <w:p w:rsidR="00AB77B6" w:rsidRDefault="00AB77B6" w:rsidP="00E54066">
            <w:pPr>
              <w:snapToGrid w:val="0"/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5" w:type="dxa"/>
            <w:shd w:val="clear" w:color="auto" w:fill="auto"/>
          </w:tcPr>
          <w:p w:rsidR="00AB77B6" w:rsidRDefault="00AB77B6" w:rsidP="00E54066">
            <w:pPr>
              <w:spacing w:before="80" w:after="8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82" w:type="dxa"/>
            <w:shd w:val="clear" w:color="auto" w:fill="auto"/>
          </w:tcPr>
          <w:p w:rsidR="00AB77B6" w:rsidRDefault="009C515A" w:rsidP="00E54066">
            <w:pPr>
              <w:spacing w:before="80" w:after="80" w:line="240" w:lineRule="auto"/>
              <w:ind w:left="57"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AB77B6" w:rsidRDefault="00AB77B6" w:rsidP="00AB77B6">
      <w:pPr>
        <w:pStyle w:val="21"/>
        <w:spacing w:line="360" w:lineRule="auto"/>
        <w:ind w:left="0" w:firstLine="709"/>
        <w:rPr>
          <w:b/>
          <w:bCs/>
          <w:sz w:val="28"/>
          <w:szCs w:val="28"/>
        </w:rPr>
      </w:pPr>
    </w:p>
    <w:p w:rsidR="00AB77B6" w:rsidRDefault="00AB77B6" w:rsidP="00AB77B6">
      <w:pPr>
        <w:pStyle w:val="21"/>
        <w:spacing w:line="360" w:lineRule="auto"/>
        <w:ind w:left="0" w:firstLine="709"/>
        <w:rPr>
          <w:b/>
          <w:bCs/>
          <w:sz w:val="28"/>
          <w:szCs w:val="28"/>
        </w:rPr>
      </w:pPr>
    </w:p>
    <w:p w:rsidR="00AB77B6" w:rsidRDefault="00AB77B6" w:rsidP="00AB77B6">
      <w:pPr>
        <w:pStyle w:val="21"/>
        <w:spacing w:line="360" w:lineRule="auto"/>
        <w:ind w:left="0" w:firstLine="709"/>
        <w:rPr>
          <w:b/>
          <w:bCs/>
          <w:sz w:val="28"/>
          <w:szCs w:val="28"/>
        </w:rPr>
      </w:pPr>
    </w:p>
    <w:p w:rsidR="00AB77B6" w:rsidRDefault="00AB77B6" w:rsidP="00AB77B6">
      <w:pPr>
        <w:pStyle w:val="21"/>
        <w:spacing w:line="360" w:lineRule="auto"/>
        <w:ind w:left="0" w:firstLine="709"/>
        <w:rPr>
          <w:b/>
          <w:bCs/>
          <w:sz w:val="28"/>
          <w:szCs w:val="28"/>
        </w:rPr>
      </w:pPr>
    </w:p>
    <w:p w:rsidR="00AB77B6" w:rsidRDefault="00AB77B6" w:rsidP="00AB77B6">
      <w:pPr>
        <w:pStyle w:val="21"/>
        <w:spacing w:line="360" w:lineRule="auto"/>
        <w:ind w:left="0" w:firstLine="709"/>
        <w:rPr>
          <w:b/>
          <w:bCs/>
          <w:sz w:val="28"/>
          <w:szCs w:val="28"/>
        </w:rPr>
      </w:pPr>
    </w:p>
    <w:p w:rsidR="00AB77B6" w:rsidRDefault="00AB77B6" w:rsidP="00AB77B6">
      <w:pPr>
        <w:pStyle w:val="21"/>
        <w:spacing w:line="360" w:lineRule="auto"/>
        <w:ind w:left="0" w:firstLine="709"/>
        <w:rPr>
          <w:b/>
          <w:bCs/>
          <w:sz w:val="28"/>
          <w:szCs w:val="28"/>
        </w:rPr>
      </w:pPr>
    </w:p>
    <w:p w:rsidR="00AB77B6" w:rsidRDefault="00AB77B6" w:rsidP="00AB77B6">
      <w:pPr>
        <w:pStyle w:val="21"/>
        <w:spacing w:line="360" w:lineRule="auto"/>
        <w:ind w:left="0" w:firstLine="709"/>
        <w:rPr>
          <w:b/>
          <w:bCs/>
          <w:sz w:val="28"/>
          <w:szCs w:val="28"/>
        </w:rPr>
      </w:pPr>
    </w:p>
    <w:p w:rsidR="00AB77B6" w:rsidRDefault="00AB77B6" w:rsidP="00AB77B6">
      <w:pPr>
        <w:pStyle w:val="21"/>
        <w:spacing w:line="360" w:lineRule="auto"/>
        <w:ind w:left="0" w:firstLine="709"/>
        <w:rPr>
          <w:b/>
          <w:bCs/>
          <w:sz w:val="28"/>
          <w:szCs w:val="28"/>
        </w:rPr>
      </w:pPr>
    </w:p>
    <w:p w:rsid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B6" w:rsidRDefault="00AB77B6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5A" w:rsidRDefault="009C515A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5A" w:rsidRDefault="009C515A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5A" w:rsidRDefault="00F96E78" w:rsidP="00F96E78">
      <w:pPr>
        <w:tabs>
          <w:tab w:val="left" w:pos="789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C515A" w:rsidRDefault="009C515A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5A" w:rsidRDefault="009C515A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5A" w:rsidRDefault="009C515A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5A" w:rsidRDefault="009C515A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5A" w:rsidRDefault="009C515A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5A" w:rsidRDefault="009C515A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2DB" w:rsidRDefault="005C22DB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22DB" w:rsidRDefault="005C22DB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22DB" w:rsidRDefault="005C22DB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22DB" w:rsidRDefault="005C22DB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B77B6" w:rsidRDefault="00AB77B6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Введение</w:t>
      </w:r>
    </w:p>
    <w:p w:rsidR="009C515A" w:rsidRPr="00AB77B6" w:rsidRDefault="009C515A" w:rsidP="00AB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2017 года вступают в силу профессиональные стандарты: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педагога (педагогическая деятельность в сфере дошкольного, начального, основного общего, среднего общего образования) (воспитатель, учитель); 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-педагога-психолога (психолог в сфере образования);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педагога дополнительного образования детей и взрослых;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педагога профессионального обучения, профессионального образования и дополнительного профессионального образования.</w:t>
      </w:r>
    </w:p>
    <w:p w:rsid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стандарты вводятся для того, чтобы актуализировать требования к работникам, претендующим на ту или иную должность, и привести профессиональное образование в соответствие с реальной ситуацией на рынке труда. 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«квалификация работника» и «профессиональный стандарт» определены в ст. 195.1 Трудового кодекса Российской Федерации. Согласно указанной статье квалификация работника – это уровень знаний, умений, профессиональных навыков и опыта работы работника. В свою очередь, профессиональные стандарты – это характеристика квалификации, необходимой работнику для осуществления определённого вида профессиональной деятельности. Такое определение дает ч.2 ст.195.1 Трудового кодекса. Это новое понятие, внесённое в Трудовой кодекс только в конце 2012 года. Необходимость введения профстандартов была обусловлена тем, что характеристики должностей, содержащиеся в Единых квалификационных справочниках, не соответствовали современной ситуации на рынке труда. Описание требований к специалисту в профессиональных стандартах носит комплексный характер. В нем используются более современные конструкции в виде сочетания требований к знаниям, умениям, профессиональным навыкам и опыту работы. 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регламентирующие введение профессиональных стандартов в образовательных организациях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Трудовой кодекс Российской Федерации;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29 декабря 2012 г № 273-ФЗ «Об образовании в Российской Федерации»;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от 02.2015 № 122-ФЗ «О внесении изменений в Трудовой кодекс Российской Федерации и статьи 11и 73 Федерального закона «Об образовании в Российской Федерации»;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Правительства Российской Федерации от 22.01.2013 №23 «О правилах разработки, утверждения и применения профессиональных стандартов»;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начального, основного общего, среднего общего образования) (воспитатель, учитель)»;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Приказ Министерства труда и социальной защиты Российской Федерации от 24.07.2015 №514н «Об утверждении профессионального стандарта «Педагог-психолог (психолог в сфере образования)»;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Приказ Министерства труда и социальной защиты Российской Федерации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Приказ Министерства труда и социальной защиты Российской Федерации от 08.09.2015 № 613н «Об утверждении профессионального стандарта «Педагог дополнительного образования детей и взрослых»;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Приказ от 12 апреля 2013 г. N 148н «Об утверждении уровней квалификации в целях разработки проектов профессиональных стандартов»;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Письмо Министерства труда и социальной защиты Российской Федерации от 10.02.2016 «О применении профессиональных стандартов в сфере труда»;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Письмо Министерства образования и науки Российской Федерации от 03.03.2015 № 08-241 «О переносе срока применения профстандарта педагога»;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Письмо Министерства образования и науки Российской Федерации от 02.03.2016 № 07-771 «О психологической службе образования в РФ»;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Письмо Федеральной службы по надзору в сфере образования и науки от 23.03.2015 № 01-52-571/05-1672 «О применении профессионального стандарта педагога».</w:t>
      </w:r>
    </w:p>
    <w:p w:rsidR="009C515A" w:rsidRDefault="009C515A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применения профессиональных стандартов</w:t>
      </w:r>
    </w:p>
    <w:p w:rsidR="009C515A" w:rsidRDefault="009C515A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25 Правил разработки, утверждения и применения профессиональных стандартов (Постановление Правительства Российской Федерации от 22.01.2013 №23) предусмотрено, что профессиональные стандарты применяются работодателями в следующих случаях: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формировании кадровой политики и в управлении персоналом;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организации обучения и аттестации педагогических работников;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разработке должностных инструкций;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тарификации работ, присвоении тарифных разрядов работникам;</w:t>
      </w:r>
    </w:p>
    <w:p w:rsidR="00E061A0" w:rsidRPr="00E061A0" w:rsidRDefault="00E061A0" w:rsidP="00E061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установлении систем оплаты труда с учётом особенностей организации производства, труда и управления.</w:t>
      </w:r>
    </w:p>
    <w:p w:rsidR="00E061A0" w:rsidRPr="00693787" w:rsidRDefault="00693787" w:rsidP="006937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787">
        <w:rPr>
          <w:rFonts w:ascii="Times New Roman" w:hAnsi="Times New Roman" w:cs="Times New Roman"/>
          <w:sz w:val="24"/>
          <w:szCs w:val="24"/>
        </w:rPr>
        <w:t>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01.01.2017 года. До 01.01.2017 года, при решении вопросов, связанных с квалификационными требованиями, предъявляемыми к педагогическим работникам следует руководствоваться: - Единым квалификационным справочником должностей руководителей, специалистов и служащих; - п. 23 приложения к приказу Министерства образования и науки Российской Федерации от 7 апреля 2014 г. N 276. (Подробнее см. Письмо Минобрнауки России от 10.08.2015 N 081240)</w:t>
      </w:r>
    </w:p>
    <w:p w:rsidR="00E061A0" w:rsidRPr="00693787" w:rsidRDefault="00E061A0" w:rsidP="00693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1A0" w:rsidRDefault="00E061A0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A0" w:rsidRDefault="00E061A0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A0" w:rsidRDefault="00E061A0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A0" w:rsidRDefault="00E061A0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87" w:rsidRDefault="00693787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87" w:rsidRDefault="00693787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87" w:rsidRDefault="00693787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87" w:rsidRDefault="00693787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87" w:rsidRDefault="00693787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87" w:rsidRDefault="00693787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87" w:rsidRDefault="00693787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87" w:rsidRDefault="00693787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87" w:rsidRDefault="00693787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E18" w:rsidRDefault="00B61C4D" w:rsidP="00962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62E1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962E18" w:rsidRPr="00962E18">
        <w:rPr>
          <w:rFonts w:ascii="Times New Roman" w:hAnsi="Times New Roman" w:cs="Times New Roman"/>
          <w:b/>
          <w:sz w:val="24"/>
          <w:szCs w:val="24"/>
        </w:rPr>
        <w:t xml:space="preserve"> мероприятий ("дорожн</w:t>
      </w:r>
      <w:r w:rsidR="00962E18">
        <w:rPr>
          <w:rFonts w:ascii="Times New Roman" w:hAnsi="Times New Roman" w:cs="Times New Roman"/>
          <w:b/>
          <w:sz w:val="24"/>
          <w:szCs w:val="24"/>
        </w:rPr>
        <w:t>ая</w:t>
      </w:r>
      <w:r w:rsidR="00962E18" w:rsidRPr="00962E18">
        <w:rPr>
          <w:rFonts w:ascii="Times New Roman" w:hAnsi="Times New Roman" w:cs="Times New Roman"/>
          <w:b/>
          <w:sz w:val="24"/>
          <w:szCs w:val="24"/>
        </w:rPr>
        <w:t xml:space="preserve"> карт</w:t>
      </w:r>
      <w:r w:rsidR="00962E18">
        <w:rPr>
          <w:rFonts w:ascii="Times New Roman" w:hAnsi="Times New Roman" w:cs="Times New Roman"/>
          <w:b/>
          <w:sz w:val="24"/>
          <w:szCs w:val="24"/>
        </w:rPr>
        <w:t>а</w:t>
      </w:r>
      <w:r w:rsidR="00962E18" w:rsidRPr="00962E18">
        <w:rPr>
          <w:rFonts w:ascii="Times New Roman" w:hAnsi="Times New Roman" w:cs="Times New Roman"/>
          <w:b/>
          <w:sz w:val="24"/>
          <w:szCs w:val="24"/>
        </w:rPr>
        <w:t>")</w:t>
      </w:r>
    </w:p>
    <w:p w:rsidR="00962E18" w:rsidRPr="00962E18" w:rsidRDefault="00962E18" w:rsidP="00962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18">
        <w:rPr>
          <w:rFonts w:ascii="Times New Roman" w:hAnsi="Times New Roman" w:cs="Times New Roman"/>
          <w:b/>
          <w:sz w:val="24"/>
          <w:szCs w:val="24"/>
        </w:rPr>
        <w:t xml:space="preserve"> по внедрению профессионального стандарта</w:t>
      </w:r>
    </w:p>
    <w:p w:rsidR="00962E18" w:rsidRDefault="00962E18" w:rsidP="00962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18">
        <w:rPr>
          <w:rFonts w:ascii="Times New Roman" w:hAnsi="Times New Roman" w:cs="Times New Roman"/>
          <w:b/>
          <w:sz w:val="24"/>
          <w:szCs w:val="24"/>
        </w:rPr>
        <w:t xml:space="preserve"> «Педагог дополнительного образования детей и взрослых»</w:t>
      </w:r>
    </w:p>
    <w:p w:rsidR="00962E18" w:rsidRDefault="00962E18" w:rsidP="00962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E18">
        <w:rPr>
          <w:rFonts w:ascii="Times New Roman" w:hAnsi="Times New Roman" w:cs="Times New Roman"/>
          <w:b/>
          <w:sz w:val="24"/>
          <w:szCs w:val="24"/>
        </w:rPr>
        <w:t>в</w:t>
      </w:r>
      <w:r w:rsidRPr="00962E18">
        <w:t xml:space="preserve"> </w:t>
      </w:r>
      <w:r w:rsidR="00B61C4D">
        <w:rPr>
          <w:rFonts w:ascii="Times New Roman" w:hAnsi="Times New Roman" w:cs="Times New Roman"/>
          <w:b/>
          <w:sz w:val="24"/>
          <w:szCs w:val="24"/>
        </w:rPr>
        <w:t xml:space="preserve"> МКУДО «Фировская ДШИ»</w:t>
      </w:r>
      <w:r w:rsidRPr="00962E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2E18" w:rsidRDefault="00962E18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071" w:rsidRPr="00ED4071" w:rsidRDefault="00ED4071" w:rsidP="00ED4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7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D4071" w:rsidRDefault="00ED4071" w:rsidP="00ED4071">
      <w:pPr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D4071">
        <w:rPr>
          <w:rFonts w:ascii="Times New Roman" w:hAnsi="Times New Roman" w:cs="Times New Roman"/>
          <w:sz w:val="24"/>
          <w:szCs w:val="24"/>
        </w:rPr>
        <w:t xml:space="preserve">В целях проводимой модернизации образования в Российской Федерации Приказом Министерства труда и социальной защиты Российской Федерации от 08 сентября 2015 г. № 613-н утвержден профессиональный стандарт «Педагог дополнительного образования детей и взрослых» (далее – профстандарт), который вступает в силу с 01 января 2017 года.  </w:t>
      </w:r>
    </w:p>
    <w:p w:rsidR="00ED4071" w:rsidRPr="00ED4071" w:rsidRDefault="00ED4071" w:rsidP="00ED4071">
      <w:pPr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 С целью обеспечения качественного сопровождения принятия профстандарта в работу разработан</w:t>
      </w:r>
      <w:r w:rsidR="0078615B">
        <w:rPr>
          <w:rFonts w:ascii="Times New Roman" w:hAnsi="Times New Roman" w:cs="Times New Roman"/>
          <w:sz w:val="24"/>
          <w:szCs w:val="24"/>
        </w:rPr>
        <w:t>а дорожная карта</w:t>
      </w:r>
      <w:r w:rsidRPr="00ED4071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78615B">
        <w:rPr>
          <w:rFonts w:ascii="Times New Roman" w:hAnsi="Times New Roman" w:cs="Times New Roman"/>
          <w:sz w:val="24"/>
          <w:szCs w:val="24"/>
        </w:rPr>
        <w:t>я</w:t>
      </w:r>
      <w:r w:rsidRPr="00ED4071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 «Педагог дополнительного о</w:t>
      </w:r>
      <w:r w:rsidR="00B61C4D">
        <w:rPr>
          <w:rFonts w:ascii="Times New Roman" w:hAnsi="Times New Roman" w:cs="Times New Roman"/>
          <w:sz w:val="24"/>
          <w:szCs w:val="24"/>
        </w:rPr>
        <w:t>бразования детей и взрослых в МКУДО «Фировская ДШИ»</w:t>
      </w:r>
      <w:r w:rsidRPr="00ED4071">
        <w:rPr>
          <w:rFonts w:ascii="Times New Roman" w:hAnsi="Times New Roman" w:cs="Times New Roman"/>
          <w:sz w:val="24"/>
          <w:szCs w:val="24"/>
        </w:rPr>
        <w:t xml:space="preserve"> на 2016 – 2017 учебный год. </w:t>
      </w:r>
      <w:r w:rsidR="0078615B">
        <w:rPr>
          <w:rFonts w:ascii="Times New Roman" w:hAnsi="Times New Roman" w:cs="Times New Roman"/>
          <w:sz w:val="24"/>
          <w:szCs w:val="24"/>
        </w:rPr>
        <w:t>Дорожная карта</w:t>
      </w:r>
      <w:r w:rsidRPr="00ED4071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78615B">
        <w:rPr>
          <w:rFonts w:ascii="Times New Roman" w:hAnsi="Times New Roman" w:cs="Times New Roman"/>
          <w:sz w:val="24"/>
          <w:szCs w:val="24"/>
        </w:rPr>
        <w:t>а</w:t>
      </w:r>
      <w:r w:rsidRPr="00ED4071">
        <w:rPr>
          <w:rFonts w:ascii="Times New Roman" w:hAnsi="Times New Roman" w:cs="Times New Roman"/>
          <w:sz w:val="24"/>
          <w:szCs w:val="24"/>
        </w:rPr>
        <w:t xml:space="preserve"> на создание условий, которые уже на этапе внедрения позволят качественно обеспечить процесс внедрения профстандарта в системе дополнительного образования детей в </w:t>
      </w:r>
      <w:r w:rsidR="00B61C4D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D407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D4071" w:rsidRDefault="00ED4071" w:rsidP="00ED4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b/>
          <w:sz w:val="24"/>
          <w:szCs w:val="24"/>
        </w:rPr>
        <w:t>1.1</w:t>
      </w:r>
      <w:r w:rsidR="0078615B">
        <w:rPr>
          <w:rFonts w:ascii="Times New Roman" w:hAnsi="Times New Roman" w:cs="Times New Roman"/>
          <w:b/>
          <w:sz w:val="24"/>
          <w:szCs w:val="24"/>
        </w:rPr>
        <w:t>.</w:t>
      </w:r>
      <w:r w:rsidRPr="00ED4071">
        <w:rPr>
          <w:rFonts w:ascii="Times New Roman" w:hAnsi="Times New Roman" w:cs="Times New Roman"/>
          <w:b/>
          <w:sz w:val="24"/>
          <w:szCs w:val="24"/>
        </w:rPr>
        <w:t xml:space="preserve"> Нормативная база</w:t>
      </w:r>
    </w:p>
    <w:p w:rsidR="00ED4071" w:rsidRPr="00ED4071" w:rsidRDefault="00ED4071" w:rsidP="00BF7E2A">
      <w:pPr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Основанием для разработки и</w:t>
      </w:r>
      <w:r w:rsidR="00BF7E2A">
        <w:rPr>
          <w:rFonts w:ascii="Times New Roman" w:hAnsi="Times New Roman" w:cs="Times New Roman"/>
          <w:sz w:val="24"/>
          <w:szCs w:val="24"/>
        </w:rPr>
        <w:t xml:space="preserve"> реализации проекта являются: </w:t>
      </w:r>
      <w:r w:rsidRPr="00ED4071">
        <w:rPr>
          <w:rFonts w:ascii="Times New Roman" w:hAnsi="Times New Roman" w:cs="Times New Roman"/>
          <w:sz w:val="24"/>
          <w:szCs w:val="24"/>
        </w:rPr>
        <w:t xml:space="preserve">Федеральный закон от 03 декабря 2012 года № 236-ФЗ о внесении изменений в Трудовой кодекс Российской Федерации и статью 1 Федерального закона «О техническом регулировании» в части законодательного определения понятия профессионального стандарта, порядка его разработки, утверждения и применения;  Распоряжение Правительства Российской Федерации от 31 марта 2014 г. № 487-р 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– 2016 годы»; </w:t>
      </w:r>
      <w:r w:rsidR="00BF7E2A">
        <w:rPr>
          <w:rFonts w:ascii="Times New Roman" w:hAnsi="Times New Roman" w:cs="Times New Roman"/>
          <w:sz w:val="24"/>
          <w:szCs w:val="24"/>
        </w:rPr>
        <w:t>П</w:t>
      </w:r>
      <w:r w:rsidRPr="00ED4071">
        <w:rPr>
          <w:rFonts w:ascii="Times New Roman" w:hAnsi="Times New Roman" w:cs="Times New Roman"/>
          <w:sz w:val="24"/>
          <w:szCs w:val="24"/>
        </w:rPr>
        <w:t xml:space="preserve">равила разработки, утверждения и применения профессиональных стандартов, утвержденные постановлением Правительства Российской Федерации от 22 января 2013 года № 23; План-график подготовки профессиональных стандартов в 2013-2014 годах, утвержден приказом Минтруда России от 30 ноября 2012 года № 565; План-график апробации и внедрения профессионального стандарта «Педагог дополнительного образования детей и взрослых» на 2016-2017 годы, утвержден Распоряжением заместителя Министра образования и науки Российской Федерации от 29 апреля 2016 г. № Р-160.   </w:t>
      </w:r>
    </w:p>
    <w:p w:rsidR="00BF7E2A" w:rsidRDefault="00ED4071" w:rsidP="00BF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71">
        <w:rPr>
          <w:rFonts w:ascii="Times New Roman" w:hAnsi="Times New Roman" w:cs="Times New Roman"/>
          <w:b/>
          <w:sz w:val="24"/>
          <w:szCs w:val="24"/>
        </w:rPr>
        <w:t>1.2. Проблем</w:t>
      </w:r>
      <w:r w:rsidR="00BF7E2A">
        <w:rPr>
          <w:rFonts w:ascii="Times New Roman" w:hAnsi="Times New Roman" w:cs="Times New Roman"/>
          <w:b/>
          <w:sz w:val="24"/>
          <w:szCs w:val="24"/>
        </w:rPr>
        <w:t>ное поле</w:t>
      </w:r>
    </w:p>
    <w:p w:rsidR="00ED4071" w:rsidRPr="00ED4071" w:rsidRDefault="00ED4071" w:rsidP="00BF7E2A">
      <w:pPr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>Отсутствие опыта и практики внедрения профессионального стандарта «Педагог дополнительного образования детей и взрослых» в повседневную профессиональную деятельность педагогических работников системы дополнительного образования детей.</w:t>
      </w:r>
    </w:p>
    <w:p w:rsidR="00135795" w:rsidRDefault="00ED4071" w:rsidP="00135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795">
        <w:rPr>
          <w:rFonts w:ascii="Times New Roman" w:hAnsi="Times New Roman" w:cs="Times New Roman"/>
          <w:b/>
          <w:sz w:val="24"/>
          <w:szCs w:val="24"/>
        </w:rPr>
        <w:t>1.3. Актуальность</w:t>
      </w:r>
    </w:p>
    <w:p w:rsidR="00ED4071" w:rsidRPr="00ED4071" w:rsidRDefault="00ED4071" w:rsidP="00BF7E2A">
      <w:pPr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Обновленные цели системы российского образования создают новые требования к качеству педагогических работников, к уровню профессиональной педагогической деятельности в целом. Необходимо развивать новые профессиональные качества педагогов дополнительного образования со стандартом профессиональной деятельности в области об</w:t>
      </w:r>
      <w:r w:rsidR="00BF7E2A">
        <w:rPr>
          <w:rFonts w:ascii="Times New Roman" w:hAnsi="Times New Roman" w:cs="Times New Roman"/>
          <w:sz w:val="24"/>
          <w:szCs w:val="24"/>
        </w:rPr>
        <w:t xml:space="preserve">учения, воспитания и развития. </w:t>
      </w:r>
      <w:r w:rsidRPr="00ED4071">
        <w:rPr>
          <w:rFonts w:ascii="Times New Roman" w:hAnsi="Times New Roman" w:cs="Times New Roman"/>
          <w:sz w:val="24"/>
          <w:szCs w:val="24"/>
        </w:rPr>
        <w:t>Профстандарт должен стать системообразующим механизмом, который повысит качество работы педагогов дополнительного образования, создаст объективные требования к трудовым действиям, знаниям и умениям, необходимому уровню про</w:t>
      </w:r>
      <w:r w:rsidR="00962E18">
        <w:rPr>
          <w:rFonts w:ascii="Times New Roman" w:hAnsi="Times New Roman" w:cs="Times New Roman"/>
          <w:sz w:val="24"/>
          <w:szCs w:val="24"/>
        </w:rPr>
        <w:t xml:space="preserve">фессионального </w:t>
      </w:r>
      <w:r w:rsidR="00962E1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образования. </w:t>
      </w:r>
      <w:r w:rsidRPr="00ED4071">
        <w:rPr>
          <w:rFonts w:ascii="Times New Roman" w:hAnsi="Times New Roman" w:cs="Times New Roman"/>
          <w:sz w:val="24"/>
          <w:szCs w:val="24"/>
        </w:rPr>
        <w:t>Профстандарт определит объем и направление подготовки, переподготовки или повышения квалификации, позволит объективно связать уровень профессионализма педагога дополнительного образования, его должностные обязанности и условия оплаты труда с результатами профессиональной деятел</w:t>
      </w:r>
      <w:r w:rsidR="00BF7E2A">
        <w:rPr>
          <w:rFonts w:ascii="Times New Roman" w:hAnsi="Times New Roman" w:cs="Times New Roman"/>
          <w:sz w:val="24"/>
          <w:szCs w:val="24"/>
        </w:rPr>
        <w:t xml:space="preserve">ьности (эффективный контракт). </w:t>
      </w:r>
      <w:r w:rsidRPr="00ED4071">
        <w:rPr>
          <w:rFonts w:ascii="Times New Roman" w:hAnsi="Times New Roman" w:cs="Times New Roman"/>
          <w:sz w:val="24"/>
          <w:szCs w:val="24"/>
        </w:rPr>
        <w:t>При этом профстандарт должен выступить в качестве базы для оценки квалификации и труда педагога дополнительного образования, а эффективный контракт в качестве инструмента соединения интересов педагогического работника и руководителя для решения задач образовательной организации.  Необходимо констатировать, что при внедрении профессионального стандарта педагога дополнительного образования появляется ряд проблем, связанных с отсутствием в профессиональной деятельности педагогических работников четких принципов построения карьеры, включая ее основные ступени, связи между занятием соответствующей должности и требуемой для этого квалификацией (с точки зрения профессионального стандарта); отсутствием четкой и объективной взаимосвязи между квалификацией (профессиональным уровнем, уровнем владения компетенциями) педагогического работника, качеством и результатами его профессиональной деятельности и оплатой труда.</w:t>
      </w:r>
      <w:r w:rsidR="00BF7E2A">
        <w:rPr>
          <w:rFonts w:ascii="Times New Roman" w:hAnsi="Times New Roman" w:cs="Times New Roman"/>
          <w:sz w:val="24"/>
          <w:szCs w:val="24"/>
        </w:rPr>
        <w:t xml:space="preserve"> </w:t>
      </w:r>
      <w:r w:rsidRPr="00ED4071">
        <w:rPr>
          <w:rFonts w:ascii="Times New Roman" w:hAnsi="Times New Roman" w:cs="Times New Roman"/>
          <w:sz w:val="24"/>
          <w:szCs w:val="24"/>
        </w:rPr>
        <w:t xml:space="preserve">Актуализированное понимание педагогами требований профстандарта – это отражение реальных потребностей системы дополнительного образования детей, механизма получения качества образования, инструмента обеспечения профессионального и карьерного роста, личностно-значимого подхода к собственной деятельности.  </w:t>
      </w:r>
    </w:p>
    <w:p w:rsidR="00135795" w:rsidRDefault="00ED4071" w:rsidP="00135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795">
        <w:rPr>
          <w:rFonts w:ascii="Times New Roman" w:hAnsi="Times New Roman" w:cs="Times New Roman"/>
          <w:b/>
          <w:sz w:val="24"/>
          <w:szCs w:val="24"/>
        </w:rPr>
        <w:t>1.4. Цели</w:t>
      </w:r>
    </w:p>
    <w:p w:rsidR="00BF7E2A" w:rsidRDefault="00ED4071" w:rsidP="00BF7E2A">
      <w:pPr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1. Создание информационно-методического пространства как условия реализации в пилотном режиме стандарта профессиональной деятельности педагога дополнительного образования на базе</w:t>
      </w:r>
      <w:r w:rsidR="00BF7E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D4071">
        <w:rPr>
          <w:rFonts w:ascii="Times New Roman" w:hAnsi="Times New Roman" w:cs="Times New Roman"/>
          <w:sz w:val="24"/>
          <w:szCs w:val="24"/>
        </w:rPr>
        <w:t>.</w:t>
      </w:r>
    </w:p>
    <w:p w:rsidR="00BF7E2A" w:rsidRDefault="00ED4071" w:rsidP="00BF7E2A">
      <w:pPr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2. Разработка модели оценки и самооценки профессиональной деятельности педагога дополнительного образования в соответствии с требованиями профстандарта, на основе компетентностного подхода.</w:t>
      </w:r>
    </w:p>
    <w:p w:rsidR="00BF7E2A" w:rsidRDefault="00ED4071" w:rsidP="00BF7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3. Создание условий, основанных на принципах открытости, вовлеченности всех педагогов в процесс реализации проекта, стимулирующих стремление всех участников к сотрудничеству и интереса к деятельности, ориентированной на результат. </w:t>
      </w:r>
    </w:p>
    <w:p w:rsidR="00BF7E2A" w:rsidRPr="00BF7E2A" w:rsidRDefault="00ED4071" w:rsidP="00BF7E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E2A">
        <w:rPr>
          <w:rFonts w:ascii="Times New Roman" w:hAnsi="Times New Roman" w:cs="Times New Roman"/>
          <w:b/>
          <w:sz w:val="24"/>
          <w:szCs w:val="24"/>
        </w:rPr>
        <w:t>1.5. Задачи</w:t>
      </w:r>
    </w:p>
    <w:p w:rsidR="00BF7E2A" w:rsidRDefault="00ED4071" w:rsidP="00BF7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>Информирование адресной аудитории о работе</w:t>
      </w:r>
      <w:r w:rsidR="00BF7E2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ED4071">
        <w:rPr>
          <w:rFonts w:ascii="Times New Roman" w:hAnsi="Times New Roman" w:cs="Times New Roman"/>
          <w:sz w:val="24"/>
          <w:szCs w:val="24"/>
        </w:rPr>
        <w:t xml:space="preserve"> в рамках инновационного проекта, о целях и задачах проекта.           Формирование нормативно-правовой базы документов, информационных материалов для реализации проекта.</w:t>
      </w:r>
    </w:p>
    <w:p w:rsidR="00BF7E2A" w:rsidRDefault="00ED4071" w:rsidP="00BF7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>Проведение мероприятий по обучению педагогов аудиту собственных компетентностей на предмет соответствия требованиям профессионального стандарта и с целью выявления профессиональных дефицитов.</w:t>
      </w:r>
    </w:p>
    <w:p w:rsidR="00BF7E2A" w:rsidRDefault="00ED4071" w:rsidP="00BF7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Разработка педагогами индивидуального образовательного маршрута как модели профессионального роста в соответствии с требованиями профстандарта. </w:t>
      </w:r>
    </w:p>
    <w:p w:rsidR="00BF7E2A" w:rsidRDefault="00ED4071" w:rsidP="00BF7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>Индивидуальная работа с педагогами по внедрению профстандарта в профессиональную деятельность.</w:t>
      </w:r>
    </w:p>
    <w:p w:rsidR="00BF7E2A" w:rsidRDefault="00ED4071" w:rsidP="00BF7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Разработка системы оценки профессиональной деятельности педагога как основы для установления соответствия уровня квалификации педагогических работников. </w:t>
      </w:r>
    </w:p>
    <w:p w:rsidR="00BF7E2A" w:rsidRDefault="00ED4071" w:rsidP="00BF7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по повышению профессиональной компетентности педагогических работников</w:t>
      </w:r>
      <w:r w:rsidR="00BF7E2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D4071">
        <w:rPr>
          <w:rFonts w:ascii="Times New Roman" w:hAnsi="Times New Roman" w:cs="Times New Roman"/>
          <w:sz w:val="24"/>
          <w:szCs w:val="24"/>
        </w:rPr>
        <w:t>.</w:t>
      </w:r>
    </w:p>
    <w:p w:rsidR="00ED4071" w:rsidRPr="00ED4071" w:rsidRDefault="00ED4071" w:rsidP="00BF7E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Корректировка задач проекта в случае необходимости.   </w:t>
      </w:r>
    </w:p>
    <w:p w:rsidR="00135795" w:rsidRPr="00135795" w:rsidRDefault="00ED4071" w:rsidP="0096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95">
        <w:rPr>
          <w:rFonts w:ascii="Times New Roman" w:hAnsi="Times New Roman" w:cs="Times New Roman"/>
          <w:b/>
          <w:sz w:val="24"/>
          <w:szCs w:val="24"/>
        </w:rPr>
        <w:t>1.6. Целевая группа</w:t>
      </w:r>
    </w:p>
    <w:p w:rsidR="00ED4071" w:rsidRPr="00ED4071" w:rsidRDefault="00B61C4D" w:rsidP="00ED4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Педагогические работники МКУДО «Фировская ДШИ»</w:t>
      </w:r>
      <w:r w:rsidR="00ED4071" w:rsidRPr="00ED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795" w:rsidRPr="00135795" w:rsidRDefault="00ED4071" w:rsidP="00BF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95">
        <w:rPr>
          <w:rFonts w:ascii="Times New Roman" w:hAnsi="Times New Roman" w:cs="Times New Roman"/>
          <w:b/>
          <w:sz w:val="24"/>
          <w:szCs w:val="24"/>
        </w:rPr>
        <w:t>1.7. Исполнитель</w:t>
      </w:r>
    </w:p>
    <w:p w:rsidR="00135795" w:rsidRDefault="00B61C4D" w:rsidP="00ED4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МКУДО «Фировская ДШИ»</w:t>
      </w:r>
    </w:p>
    <w:p w:rsidR="00135795" w:rsidRPr="00135795" w:rsidRDefault="00ED4071" w:rsidP="00BF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95">
        <w:rPr>
          <w:rFonts w:ascii="Times New Roman" w:hAnsi="Times New Roman" w:cs="Times New Roman"/>
          <w:b/>
          <w:sz w:val="24"/>
          <w:szCs w:val="24"/>
        </w:rPr>
        <w:t>1.8. Партнеры</w:t>
      </w:r>
    </w:p>
    <w:p w:rsidR="00135795" w:rsidRDefault="00135795" w:rsidP="00BF7E2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35795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795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79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79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35795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Тверской области «Тверской областной учебно-методический центр учебных заведений культуры и искусства»</w:t>
      </w:r>
      <w:r w:rsidR="00BF7E2A">
        <w:rPr>
          <w:rFonts w:ascii="Times New Roman" w:hAnsi="Times New Roman" w:cs="Times New Roman"/>
          <w:sz w:val="24"/>
          <w:szCs w:val="24"/>
        </w:rPr>
        <w:t>.</w:t>
      </w:r>
    </w:p>
    <w:p w:rsidR="00ED4071" w:rsidRPr="00135795" w:rsidRDefault="00ED4071" w:rsidP="00453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95">
        <w:rPr>
          <w:rFonts w:ascii="Times New Roman" w:hAnsi="Times New Roman" w:cs="Times New Roman"/>
          <w:b/>
          <w:sz w:val="24"/>
          <w:szCs w:val="24"/>
        </w:rPr>
        <w:t xml:space="preserve">II. Описание </w:t>
      </w:r>
    </w:p>
    <w:p w:rsidR="00135795" w:rsidRPr="00BF7E2A" w:rsidRDefault="00B61C4D" w:rsidP="00ED40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(подготовительный): с 31.10.2016г. по 31.12.</w:t>
      </w:r>
      <w:r w:rsidR="00135795" w:rsidRPr="00BF7E2A">
        <w:rPr>
          <w:rFonts w:ascii="Times New Roman" w:hAnsi="Times New Roman" w:cs="Times New Roman"/>
          <w:b/>
          <w:sz w:val="24"/>
          <w:szCs w:val="24"/>
        </w:rPr>
        <w:t>2</w:t>
      </w:r>
      <w:r w:rsidR="00ED4071" w:rsidRPr="00BF7E2A">
        <w:rPr>
          <w:rFonts w:ascii="Times New Roman" w:hAnsi="Times New Roman" w:cs="Times New Roman"/>
          <w:b/>
          <w:sz w:val="24"/>
          <w:szCs w:val="24"/>
        </w:rPr>
        <w:t xml:space="preserve">016г.      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Создание рабочей группы по реализации проекта. 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Составление плана </w:t>
      </w:r>
      <w:r w:rsidR="00135795">
        <w:rPr>
          <w:rFonts w:ascii="Times New Roman" w:hAnsi="Times New Roman" w:cs="Times New Roman"/>
          <w:sz w:val="24"/>
          <w:szCs w:val="24"/>
        </w:rPr>
        <w:t>заседаний</w:t>
      </w:r>
      <w:r w:rsidRPr="00ED4071">
        <w:rPr>
          <w:rFonts w:ascii="Times New Roman" w:hAnsi="Times New Roman" w:cs="Times New Roman"/>
          <w:sz w:val="24"/>
          <w:szCs w:val="24"/>
        </w:rPr>
        <w:t xml:space="preserve"> рабочей группы.       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Разработка плана мероприятий («дорожной карты»)</w:t>
      </w:r>
      <w:r w:rsidR="00135795">
        <w:rPr>
          <w:rFonts w:ascii="Times New Roman" w:hAnsi="Times New Roman" w:cs="Times New Roman"/>
          <w:sz w:val="24"/>
          <w:szCs w:val="24"/>
        </w:rPr>
        <w:t>.</w:t>
      </w:r>
      <w:r w:rsidRPr="00ED40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4071" w:rsidRPr="00ED4071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Утверждение «дорожной карты» по реализации проекта на заседании педагогического совета </w:t>
      </w:r>
      <w:r w:rsidR="00B61C4D">
        <w:rPr>
          <w:rFonts w:ascii="Times New Roman" w:hAnsi="Times New Roman" w:cs="Times New Roman"/>
          <w:sz w:val="24"/>
          <w:szCs w:val="24"/>
        </w:rPr>
        <w:t>МКУДО «Фировская ДШИ.</w:t>
      </w:r>
      <w:r w:rsidRPr="00ED40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795" w:rsidRPr="00BF7E2A" w:rsidRDefault="00F92FA9" w:rsidP="004537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 (основной): с 31.12.2016 </w:t>
      </w:r>
      <w:r w:rsidR="00ED4071" w:rsidRPr="00BF7E2A">
        <w:rPr>
          <w:rFonts w:ascii="Times New Roman" w:hAnsi="Times New Roman" w:cs="Times New Roman"/>
          <w:b/>
          <w:sz w:val="24"/>
          <w:szCs w:val="24"/>
        </w:rPr>
        <w:t xml:space="preserve">г. по 10.06.2017г.    </w:t>
      </w:r>
    </w:p>
    <w:p w:rsidR="00135795" w:rsidRDefault="00ED4071" w:rsidP="0045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Проведение мероприятий по реализации проекта согласно «дорожной карте».     </w:t>
      </w:r>
    </w:p>
    <w:p w:rsidR="00135795" w:rsidRDefault="00ED4071" w:rsidP="0045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Создание информационного пространства:   </w:t>
      </w:r>
    </w:p>
    <w:p w:rsidR="00135795" w:rsidRDefault="00ED4071" w:rsidP="0045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- информирование адресной аудитории о работе</w:t>
      </w:r>
      <w:r w:rsidR="00B61C4D">
        <w:rPr>
          <w:rFonts w:ascii="Times New Roman" w:hAnsi="Times New Roman" w:cs="Times New Roman"/>
          <w:sz w:val="24"/>
          <w:szCs w:val="24"/>
        </w:rPr>
        <w:t xml:space="preserve"> МКУДО «Фировская ДШИ»</w:t>
      </w:r>
      <w:r w:rsidRPr="00ED4071">
        <w:rPr>
          <w:rFonts w:ascii="Times New Roman" w:hAnsi="Times New Roman" w:cs="Times New Roman"/>
          <w:sz w:val="24"/>
          <w:szCs w:val="24"/>
        </w:rPr>
        <w:t>;</w:t>
      </w:r>
    </w:p>
    <w:p w:rsidR="00135795" w:rsidRDefault="00ED4071" w:rsidP="0045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- формирование нормативно-правовой базы документов, информационных материалов;</w:t>
      </w:r>
    </w:p>
    <w:p w:rsidR="00135795" w:rsidRDefault="00ED4071" w:rsidP="0045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- разработка локальной нормативно-правовой базы.</w:t>
      </w:r>
    </w:p>
    <w:p w:rsidR="00135795" w:rsidRDefault="00ED4071" w:rsidP="0045376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Подготовка информационно-аналитических материалов для работы в рамках мероприятий, включенных в «дорожную карту»</w:t>
      </w:r>
      <w:r w:rsidR="00135795">
        <w:rPr>
          <w:rFonts w:ascii="Times New Roman" w:hAnsi="Times New Roman" w:cs="Times New Roman"/>
          <w:sz w:val="24"/>
          <w:szCs w:val="24"/>
        </w:rPr>
        <w:t>.</w:t>
      </w:r>
      <w:r w:rsidRPr="00ED4071">
        <w:rPr>
          <w:rFonts w:ascii="Times New Roman" w:hAnsi="Times New Roman" w:cs="Times New Roman"/>
          <w:sz w:val="24"/>
          <w:szCs w:val="24"/>
        </w:rPr>
        <w:t xml:space="preserve">                     Анализ реализации педагогами трудовых функций в процессе проведения у</w:t>
      </w:r>
      <w:r w:rsidR="00135795">
        <w:rPr>
          <w:rFonts w:ascii="Times New Roman" w:hAnsi="Times New Roman" w:cs="Times New Roman"/>
          <w:sz w:val="24"/>
          <w:szCs w:val="24"/>
        </w:rPr>
        <w:t xml:space="preserve">чебных занятий и мероприятий.  </w:t>
      </w:r>
    </w:p>
    <w:p w:rsidR="00135795" w:rsidRDefault="00ED4071" w:rsidP="00453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 Разработка педагогами индивидуального профессионального маршрута как модели профессионального роста в соответствии с требованиями профстандарта.     </w:t>
      </w:r>
    </w:p>
    <w:p w:rsidR="00135795" w:rsidRPr="00667A4C" w:rsidRDefault="00ED4071" w:rsidP="004537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</w:t>
      </w:r>
      <w:r w:rsidRPr="00667A4C">
        <w:rPr>
          <w:rFonts w:ascii="Times New Roman" w:hAnsi="Times New Roman" w:cs="Times New Roman"/>
          <w:b/>
          <w:sz w:val="24"/>
          <w:szCs w:val="24"/>
        </w:rPr>
        <w:t>3 этап (заключительный): с 10.06.2017г. по 01.08.2017</w:t>
      </w:r>
      <w:r w:rsidR="00667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A4C">
        <w:rPr>
          <w:rFonts w:ascii="Times New Roman" w:hAnsi="Times New Roman" w:cs="Times New Roman"/>
          <w:b/>
          <w:sz w:val="24"/>
          <w:szCs w:val="24"/>
        </w:rPr>
        <w:t xml:space="preserve">г.       </w:t>
      </w:r>
    </w:p>
    <w:p w:rsidR="00135795" w:rsidRDefault="00ED4071" w:rsidP="0045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</w:t>
      </w:r>
      <w:r w:rsidR="00453765">
        <w:rPr>
          <w:rFonts w:ascii="Times New Roman" w:hAnsi="Times New Roman" w:cs="Times New Roman"/>
          <w:sz w:val="24"/>
          <w:szCs w:val="24"/>
        </w:rPr>
        <w:t xml:space="preserve">    </w:t>
      </w:r>
      <w:r w:rsidRPr="00ED4071">
        <w:rPr>
          <w:rFonts w:ascii="Times New Roman" w:hAnsi="Times New Roman" w:cs="Times New Roman"/>
          <w:sz w:val="24"/>
          <w:szCs w:val="24"/>
        </w:rPr>
        <w:t>Подготовка аналитического отчета</w:t>
      </w:r>
      <w:r w:rsidR="00453765">
        <w:rPr>
          <w:rFonts w:ascii="Times New Roman" w:hAnsi="Times New Roman" w:cs="Times New Roman"/>
          <w:sz w:val="24"/>
          <w:szCs w:val="24"/>
        </w:rPr>
        <w:t>.</w:t>
      </w:r>
    </w:p>
    <w:p w:rsidR="00135795" w:rsidRDefault="00453765" w:rsidP="0045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4071" w:rsidRPr="00ED4071">
        <w:rPr>
          <w:rFonts w:ascii="Times New Roman" w:hAnsi="Times New Roman" w:cs="Times New Roman"/>
          <w:sz w:val="24"/>
          <w:szCs w:val="24"/>
        </w:rPr>
        <w:t xml:space="preserve"> Подведение итогов реализации проекта на заседании педагогического совета </w:t>
      </w:r>
      <w:r w:rsidR="00135795">
        <w:rPr>
          <w:rFonts w:ascii="Times New Roman" w:hAnsi="Times New Roman" w:cs="Times New Roman"/>
          <w:sz w:val="24"/>
          <w:szCs w:val="24"/>
        </w:rPr>
        <w:t>учреждения</w:t>
      </w:r>
      <w:r w:rsidR="00ED4071" w:rsidRPr="00ED4071">
        <w:rPr>
          <w:rFonts w:ascii="Times New Roman" w:hAnsi="Times New Roman" w:cs="Times New Roman"/>
          <w:sz w:val="24"/>
          <w:szCs w:val="24"/>
        </w:rPr>
        <w:t>.</w:t>
      </w:r>
    </w:p>
    <w:p w:rsidR="00ED4071" w:rsidRPr="00ED4071" w:rsidRDefault="00ED4071" w:rsidP="00453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Подготовка и сдача отчетных документов</w:t>
      </w:r>
      <w:r w:rsidR="00135795">
        <w:rPr>
          <w:rFonts w:ascii="Times New Roman" w:hAnsi="Times New Roman" w:cs="Times New Roman"/>
          <w:sz w:val="24"/>
          <w:szCs w:val="24"/>
        </w:rPr>
        <w:t>.</w:t>
      </w:r>
      <w:r w:rsidRPr="00ED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E18" w:rsidRDefault="00962E18" w:rsidP="00135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071" w:rsidRPr="00135795" w:rsidRDefault="00ED4071" w:rsidP="00135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95">
        <w:rPr>
          <w:rFonts w:ascii="Times New Roman" w:hAnsi="Times New Roman" w:cs="Times New Roman"/>
          <w:b/>
          <w:sz w:val="24"/>
          <w:szCs w:val="24"/>
        </w:rPr>
        <w:t>III. Риски и мероприятия по снижению рисков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 Недостаточная мотивация педагогов для работы в условиях реализации профстандарта профессиональной деятельности педагога, которая может вызвать сопротивление принятию профстандарта в работу и замедление скорости внедрения инновационных подходов.            В целях минимизации рисков необходимо проведение индивидуальной работы по составлению профессиональных маршрутов, способствующих повышению мотивации педагогов к освоению профессионального стандарта.           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lastRenderedPageBreak/>
        <w:t xml:space="preserve">            Недостаточно разработанная нормативно-правовая база для проведения процедуры внедрения стандарта профессиональной деятельности педагога, что может вызвать противоречия между требованиями профстандарта и действующими требованиями при аттестации педагога.          </w:t>
      </w:r>
    </w:p>
    <w:p w:rsidR="00ED4071" w:rsidRPr="00ED4071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В целях снижения рисков запланированы активности по минимизации указанных противоречий.     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 Недостаточность педагогических знаний требованиям профстандарта профессиональной деятельности педагога.   </w:t>
      </w:r>
    </w:p>
    <w:p w:rsidR="00ED4071" w:rsidRPr="00ED4071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В целях снижения рисков предусмотрены варианты развития компетентности педагогов, включающих приобретение педагогических знаний.   </w:t>
      </w:r>
    </w:p>
    <w:p w:rsidR="00962E18" w:rsidRDefault="00962E18" w:rsidP="0096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071" w:rsidRPr="00135795" w:rsidRDefault="00ED4071" w:rsidP="0096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795">
        <w:rPr>
          <w:rFonts w:ascii="Times New Roman" w:hAnsi="Times New Roman" w:cs="Times New Roman"/>
          <w:b/>
          <w:sz w:val="24"/>
          <w:szCs w:val="24"/>
        </w:rPr>
        <w:t>IV. Ожидаемые результаты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 1. Создано информационно-методическое пространство как условие реализации в пилотном режиме стандарта профессиональной деятельности педагога дополнительного образования на базе</w:t>
      </w:r>
      <w:r w:rsidR="0013579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D4071">
        <w:rPr>
          <w:rFonts w:ascii="Times New Roman" w:hAnsi="Times New Roman" w:cs="Times New Roman"/>
          <w:sz w:val="24"/>
          <w:szCs w:val="24"/>
        </w:rPr>
        <w:t>.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  2. Сформирована нормативно-правовая база документов, информационных материалов</w:t>
      </w:r>
      <w:r w:rsidR="00135795">
        <w:rPr>
          <w:rFonts w:ascii="Times New Roman" w:hAnsi="Times New Roman" w:cs="Times New Roman"/>
          <w:sz w:val="24"/>
          <w:szCs w:val="24"/>
        </w:rPr>
        <w:t>.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 3. Проведены мероприятия по обучению педагогов аудиту собственных компетентностей на предмет соответствия требованиям профессионального стандарта и с целью выявления профессиональных дефицитов.       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4. Педагогами разработаны индивидуальные образовательные маршруты как модели профессионального роста в соответствии с требованиями профессионального стандарта.     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5. Разработаны программы по повышению профессиональной компетентности педагогических работников </w:t>
      </w:r>
      <w:r w:rsidR="00135795">
        <w:rPr>
          <w:rFonts w:ascii="Times New Roman" w:hAnsi="Times New Roman" w:cs="Times New Roman"/>
          <w:sz w:val="24"/>
          <w:szCs w:val="24"/>
        </w:rPr>
        <w:t>Учреждения</w:t>
      </w:r>
      <w:r w:rsidRPr="00ED4071">
        <w:rPr>
          <w:rFonts w:ascii="Times New Roman" w:hAnsi="Times New Roman" w:cs="Times New Roman"/>
          <w:sz w:val="24"/>
          <w:szCs w:val="24"/>
        </w:rPr>
        <w:t>.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     6. Разработана система оценки профессиональной деятельности педагога как основа для установления соответствия уровня квалификации педагогических работников.         </w:t>
      </w:r>
    </w:p>
    <w:p w:rsidR="00135795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7. Разработан инструмент для осуществления обратной связи адресной аудитории проекта.      </w:t>
      </w:r>
    </w:p>
    <w:p w:rsidR="00ED4071" w:rsidRPr="00ED4071" w:rsidRDefault="00ED4071" w:rsidP="00453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071">
        <w:rPr>
          <w:rFonts w:ascii="Times New Roman" w:hAnsi="Times New Roman" w:cs="Times New Roman"/>
          <w:sz w:val="24"/>
          <w:szCs w:val="24"/>
        </w:rPr>
        <w:t xml:space="preserve">     8. Педагоги </w:t>
      </w:r>
      <w:r w:rsidR="0013579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D4071">
        <w:rPr>
          <w:rFonts w:ascii="Times New Roman" w:hAnsi="Times New Roman" w:cs="Times New Roman"/>
          <w:sz w:val="24"/>
          <w:szCs w:val="24"/>
        </w:rPr>
        <w:t xml:space="preserve"> рассматривают профстандарт педагога дополнительного образования как ресурс профессионального роста.  </w:t>
      </w:r>
    </w:p>
    <w:p w:rsidR="00E061A0" w:rsidRDefault="00E061A0" w:rsidP="0045376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E061A0" w:rsidSect="00F96E78">
          <w:footerReference w:type="default" r:id="rId7"/>
          <w:pgSz w:w="11906" w:h="16838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453765" w:rsidRDefault="00453765" w:rsidP="0045376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  <w:r w:rsidRPr="00453765">
        <w:rPr>
          <w:rFonts w:ascii="Times New Roman" w:hAnsi="Times New Roman" w:cs="Times New Roman"/>
          <w:b/>
          <w:sz w:val="28"/>
          <w:szCs w:val="28"/>
        </w:rPr>
        <w:t>внедрения профессионального стандарта</w:t>
      </w:r>
    </w:p>
    <w:p w:rsidR="00453765" w:rsidRDefault="00453765" w:rsidP="0045376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65">
        <w:rPr>
          <w:rFonts w:ascii="Times New Roman" w:hAnsi="Times New Roman" w:cs="Times New Roman"/>
          <w:b/>
          <w:sz w:val="28"/>
          <w:szCs w:val="28"/>
        </w:rPr>
        <w:t xml:space="preserve"> «Педагог дополнительного образования детей и взрослых»</w:t>
      </w:r>
    </w:p>
    <w:p w:rsidR="00453765" w:rsidRPr="00C607AF" w:rsidRDefault="00453765" w:rsidP="0045376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3"/>
        <w:gridCol w:w="2954"/>
        <w:gridCol w:w="2955"/>
        <w:gridCol w:w="2967"/>
      </w:tblGrid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Результат/документ</w:t>
            </w: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совет: «Профессиональный стандарт педагога дополнительного детей и взрослых». </w:t>
            </w:r>
            <w:r w:rsidRPr="00453765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педагогов с требованиями к эффективности деятельности педагогических работников в соответствии с профессиональным стандартом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2016 г.  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F92FA9">
              <w:rPr>
                <w:rFonts w:ascii="Times New Roman" w:hAnsi="Times New Roman" w:cs="Times New Roman"/>
                <w:sz w:val="28"/>
                <w:szCs w:val="28"/>
              </w:rPr>
              <w:t xml:space="preserve">ектор 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План мероприятий («дорожная карта») по реализации проекта.</w:t>
            </w: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453765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Педагогический сове</w:t>
            </w:r>
            <w:r w:rsidR="005C22DB">
              <w:rPr>
                <w:rFonts w:ascii="Times New Roman" w:hAnsi="Times New Roman" w:cs="Times New Roman"/>
                <w:sz w:val="28"/>
                <w:szCs w:val="28"/>
              </w:rPr>
              <w:t xml:space="preserve">т: 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«Профессиональный стандарт педагога дополнительного образования детей и взрослых».  </w:t>
            </w:r>
          </w:p>
          <w:p w:rsidR="00453765" w:rsidRPr="00453765" w:rsidRDefault="00453765" w:rsidP="00F573F1">
            <w:pPr>
              <w:spacing w:line="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37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рабочей группы по реализации проекта.   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2016г.    </w:t>
            </w: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педсовета о создании рабочей группы по реализации проекта.         </w:t>
            </w: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2FA9">
              <w:rPr>
                <w:rFonts w:ascii="Times New Roman" w:hAnsi="Times New Roman" w:cs="Times New Roman"/>
                <w:sz w:val="28"/>
                <w:szCs w:val="28"/>
              </w:rPr>
              <w:t xml:space="preserve">бсуждение 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внедрения профессионального стандарта.   Аудит компетентностей педагогов на предмет соответствия требованиям профстандарта, выявление профессиональных дефицитов.   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2016 г. 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53765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о соответствии трудовых действий педагогических работников характеристике трудовых функций, входящих в профессиональный 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стандарт.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</w:t>
            </w:r>
            <w:r w:rsidR="00F92FA9"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зовательных маршрутов преподавателей 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профстандарта.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образовательные маршруты педагогов.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F92FA9">
              <w:rPr>
                <w:rFonts w:ascii="Times New Roman" w:hAnsi="Times New Roman" w:cs="Times New Roman"/>
                <w:sz w:val="28"/>
                <w:szCs w:val="28"/>
              </w:rPr>
              <w:t>дивидуальная работа с преподавателями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профстандарта в профессиональную деятельность.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  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образовательные маршруты педагогов.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диагностического инструментария показателей эффективности деятельности педагогических работников, основанных на профессиональном стандарте.  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эффективности деятельности педагогических работников в соответствии с профессиональным стандартом.   </w:t>
            </w: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453765" w:rsidRPr="00C607AF" w:rsidRDefault="00453765" w:rsidP="0045376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 повышению профессиональной компетентн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педагогических работников 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, семинары и т.п.) 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Программа по повышению профессиональной компетентности педагогов.</w:t>
            </w: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педагогов, в том числе экспериментальных, в соответствии с планом внутриучрежденческого контроля. Выявление дефицитов 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сформированности компетенций.    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учебного года, в соответствии с планом-графиком 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Справка по итогам посещения занятий педагогов.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Плановая аттестация педагогических работников.  Применение требований профстандарта в процессе реализации аттестационных процедур.   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Приказы по аттестации педагогических работников.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Трансляция оп</w:t>
            </w:r>
            <w:r w:rsidR="00426C12">
              <w:rPr>
                <w:rFonts w:ascii="Times New Roman" w:hAnsi="Times New Roman" w:cs="Times New Roman"/>
                <w:sz w:val="28"/>
                <w:szCs w:val="28"/>
              </w:rPr>
              <w:t xml:space="preserve">ыта реализации профстандарта, 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размещение текущей информации по апробации и внедрению профстандарта «Педагог дополнительного образования детей и взрослых» на официальных сайтах.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Раздел сайта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и внедрение профстандарта «Педагог дополнительного образования детей и взрослых».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</w:tcPr>
          <w:p w:rsidR="00E061A0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локальных нормативно-правовых документов в соответствие с проектом «Профессиональный стандарт педагога дополнительного образования детей и взрослых»: Положение о проведении аттестации педагогических работников с последующим переводом их на эффективный контракт.  </w:t>
            </w:r>
          </w:p>
          <w:p w:rsidR="00453765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инструкции на основе профессионального стандарта. Положение об оплате труда.  Положение о выплатах стимулирующего характера.  </w:t>
            </w:r>
          </w:p>
          <w:p w:rsidR="00E061A0" w:rsidRPr="00C607AF" w:rsidRDefault="00E061A0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2017 г.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F92FA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Директор,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Локальные нормативно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документы, соответствующие проекту «Профессиональный стандарт педагога дополнительного образования детей и взрослых». 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Выявление затруднений при внедрении профессионального стандарта.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2017 г.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8B43F9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преподаватели</w:t>
            </w:r>
            <w:r w:rsidR="00453765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53765" w:rsidRPr="00C607AF" w:rsidRDefault="00453765" w:rsidP="008B43F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рабочей группы по реализации проекта.  Аналитические материалы. Предложения по преодолению затруднений при внедрении профессионального стандарта.  </w:t>
            </w: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управления персоналом в учреждении в условиях внедрения профессионального стандарта.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2017 г.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2017 г.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53765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53765" w:rsidRPr="00C607AF" w:rsidRDefault="00453765" w:rsidP="008B43F9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Персонифицированная модель профессионального развития педагогических работников.  Рациональная расстановка кадров в учреждении, организация оптимального взаимодействия.  </w:t>
            </w:r>
          </w:p>
        </w:tc>
      </w:tr>
      <w:tr w:rsidR="00453765" w:rsidRPr="00C607AF" w:rsidTr="00F573F1">
        <w:tc>
          <w:tcPr>
            <w:tcW w:w="81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«Итоги апробации и внедрения профстандарта «Педагог дополнительного образования детей и взрослых» Отчетные в</w:t>
            </w:r>
            <w:r w:rsidR="008B43F9">
              <w:rPr>
                <w:rFonts w:ascii="Times New Roman" w:hAnsi="Times New Roman" w:cs="Times New Roman"/>
                <w:sz w:val="28"/>
                <w:szCs w:val="28"/>
              </w:rPr>
              <w:t>ыступления преподавателей</w:t>
            </w:r>
            <w:r w:rsidR="00E061A0"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957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заведующие отделами</w:t>
            </w:r>
          </w:p>
        </w:tc>
        <w:tc>
          <w:tcPr>
            <w:tcW w:w="2958" w:type="dxa"/>
          </w:tcPr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607A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проекта.                        </w:t>
            </w:r>
          </w:p>
          <w:p w:rsidR="00453765" w:rsidRPr="00C607AF" w:rsidRDefault="00453765" w:rsidP="00F573F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86E" w:rsidRDefault="0069286E" w:rsidP="00E06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5A" w:rsidRDefault="009C515A" w:rsidP="00E06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5A" w:rsidRDefault="009C515A" w:rsidP="00E06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5A" w:rsidRDefault="009C515A" w:rsidP="009C515A">
      <w:pPr>
        <w:spacing w:after="0"/>
        <w:rPr>
          <w:rFonts w:ascii="Times New Roman" w:hAnsi="Times New Roman" w:cs="Times New Roman"/>
          <w:sz w:val="24"/>
          <w:szCs w:val="24"/>
        </w:rPr>
        <w:sectPr w:rsidR="009C515A" w:rsidSect="0045376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C515A" w:rsidRPr="00302352" w:rsidRDefault="009C515A" w:rsidP="009C5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352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</w:p>
    <w:p w:rsidR="009C515A" w:rsidRPr="00302352" w:rsidRDefault="009C515A" w:rsidP="009C5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15A" w:rsidRPr="009C515A" w:rsidRDefault="009C515A" w:rsidP="009C5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15A">
        <w:rPr>
          <w:rFonts w:ascii="Times New Roman" w:hAnsi="Times New Roman" w:cs="Times New Roman"/>
          <w:sz w:val="24"/>
          <w:szCs w:val="24"/>
        </w:rPr>
        <w:t>1.</w:t>
      </w:r>
      <w:r w:rsidRPr="009C515A">
        <w:rPr>
          <w:rFonts w:ascii="Times New Roman" w:hAnsi="Times New Roman" w:cs="Times New Roman"/>
          <w:sz w:val="24"/>
          <w:szCs w:val="24"/>
        </w:rPr>
        <w:tab/>
        <w:t>Антонова А.В., Клименко И.М.  Профессиональный стандарт педагога: новые требования и квалификационные характеристики современного учителя. Педагогическое образование в России, №6, 2014; стр. 81-86.</w:t>
      </w:r>
    </w:p>
    <w:p w:rsidR="009C515A" w:rsidRPr="009C515A" w:rsidRDefault="009C515A" w:rsidP="009C5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C515A">
        <w:rPr>
          <w:rFonts w:ascii="Times New Roman" w:hAnsi="Times New Roman" w:cs="Times New Roman"/>
          <w:sz w:val="24"/>
          <w:szCs w:val="24"/>
        </w:rPr>
        <w:t>Золотарева А.В. Компетенции педагога дополнительного образования в аспекте требований профессионального стандарта /А.В.Золотарева  //Внешкольник.-2015.-N 6.-С.7-13.</w:t>
      </w:r>
    </w:p>
    <w:p w:rsidR="009C515A" w:rsidRPr="009C515A" w:rsidRDefault="009C515A" w:rsidP="009C5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15A">
        <w:rPr>
          <w:rFonts w:ascii="Times New Roman" w:hAnsi="Times New Roman" w:cs="Times New Roman"/>
          <w:sz w:val="24"/>
          <w:szCs w:val="24"/>
        </w:rPr>
        <w:t>3.</w:t>
      </w:r>
      <w:r w:rsidRPr="009C515A">
        <w:rPr>
          <w:rFonts w:ascii="Times New Roman" w:hAnsi="Times New Roman" w:cs="Times New Roman"/>
          <w:sz w:val="24"/>
          <w:szCs w:val="24"/>
        </w:rPr>
        <w:tab/>
        <w:t>Зырянова А. 10 ключевых вопросов развития общего образования в России: итоги и цели /А.Зырянова  //Вестник образования.-2015.-N 1.-С.4-11.</w:t>
      </w:r>
    </w:p>
    <w:p w:rsidR="009C515A" w:rsidRPr="009C515A" w:rsidRDefault="009C515A" w:rsidP="009C5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515A">
        <w:rPr>
          <w:rFonts w:ascii="Times New Roman" w:hAnsi="Times New Roman" w:cs="Times New Roman"/>
          <w:sz w:val="24"/>
          <w:szCs w:val="24"/>
        </w:rPr>
        <w:t>.</w:t>
      </w:r>
      <w:r w:rsidRPr="009C515A">
        <w:rPr>
          <w:rFonts w:ascii="Times New Roman" w:hAnsi="Times New Roman" w:cs="Times New Roman"/>
          <w:sz w:val="24"/>
          <w:szCs w:val="24"/>
        </w:rPr>
        <w:tab/>
        <w:t>Цветкова Г. В., Ястребова Г. А. Профессиональный стандарт педагога. Индивидуальный образовательный маршрут педагога как инструмент овладения новыми профессиональными компетенциями. Волгоргад : Учитель, 2015- 228с.</w:t>
      </w:r>
    </w:p>
    <w:p w:rsidR="009C515A" w:rsidRDefault="009C515A" w:rsidP="009C5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515A">
        <w:rPr>
          <w:rFonts w:ascii="Times New Roman" w:hAnsi="Times New Roman" w:cs="Times New Roman"/>
          <w:sz w:val="24"/>
          <w:szCs w:val="24"/>
        </w:rPr>
        <w:t>.</w:t>
      </w:r>
      <w:r w:rsidRPr="009C515A">
        <w:rPr>
          <w:rFonts w:ascii="Times New Roman" w:hAnsi="Times New Roman" w:cs="Times New Roman"/>
          <w:sz w:val="24"/>
          <w:szCs w:val="24"/>
        </w:rPr>
        <w:tab/>
        <w:t>Ямбург Я. Что принесет учителю новый профессиональный стандарт педагога? М.: Просвещение, 2014- 84с.</w:t>
      </w:r>
    </w:p>
    <w:sectPr w:rsidR="009C515A" w:rsidSect="009C515A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AC" w:rsidRDefault="009626AC" w:rsidP="00F96E78">
      <w:pPr>
        <w:spacing w:after="0" w:line="240" w:lineRule="auto"/>
      </w:pPr>
      <w:r>
        <w:separator/>
      </w:r>
    </w:p>
  </w:endnote>
  <w:endnote w:type="continuationSeparator" w:id="0">
    <w:p w:rsidR="009626AC" w:rsidRDefault="009626AC" w:rsidP="00F9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34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6E78" w:rsidRPr="00F96E78" w:rsidRDefault="00F96E7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6E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6E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6E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3AA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6E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6E78" w:rsidRDefault="00F96E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AC" w:rsidRDefault="009626AC" w:rsidP="00F96E78">
      <w:pPr>
        <w:spacing w:after="0" w:line="240" w:lineRule="auto"/>
      </w:pPr>
      <w:r>
        <w:separator/>
      </w:r>
    </w:p>
  </w:footnote>
  <w:footnote w:type="continuationSeparator" w:id="0">
    <w:p w:rsidR="009626AC" w:rsidRDefault="009626AC" w:rsidP="00F9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81"/>
    <w:rsid w:val="00056D26"/>
    <w:rsid w:val="000B2F80"/>
    <w:rsid w:val="000D64ED"/>
    <w:rsid w:val="00135795"/>
    <w:rsid w:val="00226B42"/>
    <w:rsid w:val="002D226B"/>
    <w:rsid w:val="00302352"/>
    <w:rsid w:val="00316128"/>
    <w:rsid w:val="00317F08"/>
    <w:rsid w:val="003B0E52"/>
    <w:rsid w:val="003B33BB"/>
    <w:rsid w:val="00420669"/>
    <w:rsid w:val="00426C12"/>
    <w:rsid w:val="00453765"/>
    <w:rsid w:val="005A4211"/>
    <w:rsid w:val="005C22DB"/>
    <w:rsid w:val="00667A4C"/>
    <w:rsid w:val="0069286E"/>
    <w:rsid w:val="00693787"/>
    <w:rsid w:val="0073794A"/>
    <w:rsid w:val="00744479"/>
    <w:rsid w:val="00763AAE"/>
    <w:rsid w:val="007833A9"/>
    <w:rsid w:val="0078615B"/>
    <w:rsid w:val="00792E8A"/>
    <w:rsid w:val="00822F50"/>
    <w:rsid w:val="008B43F9"/>
    <w:rsid w:val="008D21FE"/>
    <w:rsid w:val="008E7660"/>
    <w:rsid w:val="009626AC"/>
    <w:rsid w:val="00962E18"/>
    <w:rsid w:val="009C3203"/>
    <w:rsid w:val="009C515A"/>
    <w:rsid w:val="00A1607C"/>
    <w:rsid w:val="00A27AC6"/>
    <w:rsid w:val="00A711BE"/>
    <w:rsid w:val="00AB77B6"/>
    <w:rsid w:val="00B40875"/>
    <w:rsid w:val="00B462BE"/>
    <w:rsid w:val="00B61C4D"/>
    <w:rsid w:val="00BB045A"/>
    <w:rsid w:val="00BF7E2A"/>
    <w:rsid w:val="00C918B3"/>
    <w:rsid w:val="00CA00BE"/>
    <w:rsid w:val="00CB443E"/>
    <w:rsid w:val="00CB4FEB"/>
    <w:rsid w:val="00D9138F"/>
    <w:rsid w:val="00DD2781"/>
    <w:rsid w:val="00E061A0"/>
    <w:rsid w:val="00E14175"/>
    <w:rsid w:val="00E2462C"/>
    <w:rsid w:val="00E247BA"/>
    <w:rsid w:val="00E70D54"/>
    <w:rsid w:val="00ED4071"/>
    <w:rsid w:val="00EF3A5B"/>
    <w:rsid w:val="00F92FA9"/>
    <w:rsid w:val="00F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17FD-247D-4037-B573-3118A03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B77B6"/>
    <w:pPr>
      <w:suppressAutoHyphens/>
      <w:autoSpaceDE w:val="0"/>
      <w:spacing w:after="0" w:line="240" w:lineRule="auto"/>
      <w:ind w:left="769" w:firstLine="64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AB77B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B77B6"/>
    <w:rPr>
      <w:rFonts w:ascii="Calibri" w:eastAsia="Times New Roman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60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E78"/>
  </w:style>
  <w:style w:type="paragraph" w:styleId="aa">
    <w:name w:val="footer"/>
    <w:basedOn w:val="a"/>
    <w:link w:val="ab"/>
    <w:uiPriority w:val="99"/>
    <w:unhideWhenUsed/>
    <w:rsid w:val="00F9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2016-10-28T12:23:00Z</cp:lastPrinted>
  <dcterms:created xsi:type="dcterms:W3CDTF">2017-02-16T15:08:00Z</dcterms:created>
  <dcterms:modified xsi:type="dcterms:W3CDTF">2017-02-16T15:08:00Z</dcterms:modified>
</cp:coreProperties>
</file>